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503" w:rsidRPr="00A02503" w:rsidRDefault="00A02503" w:rsidP="00A02503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iCs/>
          <w:color w:val="0000FF"/>
          <w:sz w:val="26"/>
          <w:szCs w:val="26"/>
          <w:lang w:eastAsia="ru-RU"/>
        </w:rPr>
      </w:pPr>
      <w:r w:rsidRPr="00A02503">
        <w:rPr>
          <w:rFonts w:ascii="Times New Roman" w:eastAsia="Times New Roman" w:hAnsi="Times New Roman" w:cs="Times New Roman"/>
          <w:bCs/>
          <w:i/>
          <w:iCs/>
          <w:color w:val="0000FF"/>
          <w:sz w:val="26"/>
          <w:szCs w:val="26"/>
          <w:lang w:eastAsia="ru-RU"/>
        </w:rPr>
        <w:t>Государственная программа Российской Федерации</w:t>
      </w:r>
      <w:r w:rsidRPr="00A02503">
        <w:rPr>
          <w:rFonts w:ascii="Times New Roman" w:eastAsia="Times New Roman" w:hAnsi="Times New Roman" w:cs="Times New Roman"/>
          <w:bCs/>
          <w:i/>
          <w:iCs/>
          <w:color w:val="0000FF"/>
          <w:sz w:val="26"/>
          <w:szCs w:val="26"/>
          <w:lang w:eastAsia="ru-RU"/>
        </w:rPr>
        <w:br/>
        <w:t xml:space="preserve"> «Развитие судостроения и техники для освоения </w:t>
      </w:r>
      <w:r w:rsidRPr="00A02503">
        <w:rPr>
          <w:rFonts w:ascii="Times New Roman" w:eastAsia="Times New Roman" w:hAnsi="Times New Roman" w:cs="Times New Roman"/>
          <w:bCs/>
          <w:i/>
          <w:iCs/>
          <w:color w:val="0000FF"/>
          <w:sz w:val="26"/>
          <w:szCs w:val="26"/>
          <w:lang w:eastAsia="ru-RU"/>
        </w:rPr>
        <w:br/>
        <w:t>шельфовых месторождений на 2013-2030 годы»</w:t>
      </w:r>
    </w:p>
    <w:p w:rsidR="00A02503" w:rsidRPr="00A02503" w:rsidRDefault="00A02503" w:rsidP="00A0250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A02503" w:rsidRPr="00A02503" w:rsidRDefault="00A02503" w:rsidP="00A0250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A02503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Подпрограмма 1.</w:t>
      </w:r>
    </w:p>
    <w:p w:rsidR="00A02503" w:rsidRPr="00A02503" w:rsidRDefault="00A02503" w:rsidP="00A0250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4</w:t>
      </w:r>
      <w:r w:rsidRPr="00A02503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 xml:space="preserve"> направление «</w:t>
      </w:r>
      <w:r w:rsidRPr="00A02503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Судовое приборостроение</w:t>
      </w:r>
      <w:r w:rsidRPr="00A02503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»</w:t>
      </w:r>
    </w:p>
    <w:p w:rsidR="00A02503" w:rsidRPr="00A02503" w:rsidRDefault="00A02503" w:rsidP="00A02503">
      <w:pPr>
        <w:keepNext/>
        <w:spacing w:after="60" w:line="240" w:lineRule="auto"/>
        <w:ind w:firstLine="425"/>
        <w:outlineLvl w:val="1"/>
        <w:rPr>
          <w:rFonts w:ascii="Times New Roman" w:eastAsia="Times New Roman" w:hAnsi="Times New Roman" w:cs="Arial"/>
          <w:b/>
          <w:bCs/>
          <w:i/>
          <w:iCs/>
          <w:sz w:val="28"/>
          <w:szCs w:val="28"/>
          <w:u w:val="single"/>
          <w:lang w:eastAsia="ru-RU"/>
        </w:rPr>
      </w:pPr>
      <w:r w:rsidRPr="00A02503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u w:val="single"/>
          <w:lang w:eastAsia="ru-RU"/>
        </w:rPr>
        <w:t>ОКР «</w:t>
      </w:r>
      <w:r w:rsidRPr="00A02503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u w:val="single"/>
          <w:lang w:eastAsia="ru-RU"/>
        </w:rPr>
        <w:t>Р-карта</w:t>
      </w:r>
      <w:r w:rsidRPr="00A02503">
        <w:rPr>
          <w:rFonts w:ascii="Times New Roman" w:eastAsia="Times New Roman" w:hAnsi="Times New Roman" w:cs="Arial"/>
          <w:b/>
          <w:bCs/>
          <w:i/>
          <w:iCs/>
          <w:sz w:val="28"/>
          <w:szCs w:val="28"/>
          <w:u w:val="single"/>
          <w:lang w:eastAsia="ru-RU"/>
        </w:rPr>
        <w:t>»</w:t>
      </w:r>
    </w:p>
    <w:p w:rsidR="00A02503" w:rsidRPr="00A02503" w:rsidRDefault="00A02503" w:rsidP="00A025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25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A025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Разработка технологии создания и отображения электронных навигационно-промысловых карт и планшетов Мирового океана с объемной визуализацией рельефа дна в целях увеличения эффективности поиска и лова водных биоресурсов</w:t>
      </w:r>
      <w:r w:rsidRPr="00A025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</w:p>
    <w:p w:rsidR="00A02503" w:rsidRPr="00A02503" w:rsidRDefault="00A02503" w:rsidP="00A02503">
      <w:pPr>
        <w:shd w:val="clear" w:color="auto" w:fill="FFFFFF"/>
        <w:spacing w:before="60" w:after="0" w:line="480" w:lineRule="auto"/>
        <w:ind w:left="36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A025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Головной исполнитель – </w:t>
      </w:r>
      <w:r w:rsidRPr="00A025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АО «ЦНИИ «Курс»</w:t>
      </w:r>
    </w:p>
    <w:p w:rsidR="002818D9" w:rsidRPr="009C79A2" w:rsidRDefault="002818D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C79A2">
        <w:rPr>
          <w:rFonts w:ascii="Times New Roman" w:hAnsi="Times New Roman" w:cs="Times New Roman"/>
          <w:b/>
          <w:sz w:val="26"/>
          <w:szCs w:val="26"/>
          <w:u w:val="single"/>
        </w:rPr>
        <w:t>Основные полученные практические результаты.</w:t>
      </w:r>
    </w:p>
    <w:p w:rsidR="00C804A7" w:rsidRPr="009C79A2" w:rsidRDefault="00C804A7">
      <w:pPr>
        <w:rPr>
          <w:rFonts w:ascii="Times New Roman" w:hAnsi="Times New Roman" w:cs="Times New Roman"/>
          <w:sz w:val="26"/>
          <w:szCs w:val="26"/>
        </w:rPr>
      </w:pPr>
      <w:r w:rsidRPr="009C79A2">
        <w:rPr>
          <w:rFonts w:ascii="Times New Roman" w:hAnsi="Times New Roman" w:cs="Times New Roman"/>
          <w:sz w:val="26"/>
          <w:szCs w:val="26"/>
        </w:rPr>
        <w:t>Опытный образец</w:t>
      </w:r>
      <w:r w:rsidR="00B203AD" w:rsidRPr="009C79A2">
        <w:rPr>
          <w:rFonts w:ascii="Times New Roman" w:hAnsi="Times New Roman" w:cs="Times New Roman"/>
          <w:sz w:val="26"/>
          <w:szCs w:val="26"/>
        </w:rPr>
        <w:t>:</w:t>
      </w:r>
      <w:r w:rsidRPr="009C79A2">
        <w:rPr>
          <w:rFonts w:ascii="Times New Roman" w:hAnsi="Times New Roman" w:cs="Times New Roman"/>
          <w:sz w:val="26"/>
          <w:szCs w:val="26"/>
        </w:rPr>
        <w:t xml:space="preserve"> </w:t>
      </w:r>
      <w:r w:rsidR="00B203AD" w:rsidRPr="009C79A2">
        <w:rPr>
          <w:rFonts w:ascii="Times New Roman" w:hAnsi="Times New Roman" w:cs="Times New Roman"/>
          <w:sz w:val="26"/>
          <w:szCs w:val="26"/>
        </w:rPr>
        <w:t>«Электронный рыболовный планшет и промыслово-навигационный видеоплоттер»</w:t>
      </w:r>
      <w:r w:rsidR="000307B2">
        <w:rPr>
          <w:rFonts w:ascii="Times New Roman" w:hAnsi="Times New Roman" w:cs="Times New Roman"/>
          <w:sz w:val="26"/>
          <w:szCs w:val="26"/>
        </w:rPr>
        <w:t xml:space="preserve"> (ВПН).</w:t>
      </w:r>
    </w:p>
    <w:p w:rsidR="00C804A7" w:rsidRPr="009C79A2" w:rsidRDefault="00C804A7">
      <w:pPr>
        <w:rPr>
          <w:sz w:val="26"/>
          <w:szCs w:val="26"/>
        </w:rPr>
      </w:pPr>
      <w:r w:rsidRPr="009C79A2">
        <w:rPr>
          <w:noProof/>
          <w:sz w:val="26"/>
          <w:szCs w:val="26"/>
          <w:lang w:eastAsia="ru-RU"/>
        </w:rPr>
        <w:drawing>
          <wp:inline distT="0" distB="0" distL="0" distR="0" wp14:anchorId="4F2C2E00" wp14:editId="6CED87E5">
            <wp:extent cx="2550067" cy="2303969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50" cy="231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3AD" w:rsidRPr="009C79A2">
        <w:rPr>
          <w:noProof/>
          <w:sz w:val="26"/>
          <w:szCs w:val="26"/>
          <w:lang w:eastAsia="ru-RU"/>
        </w:rPr>
        <w:drawing>
          <wp:inline distT="0" distB="0" distL="0" distR="0" wp14:anchorId="6F834A7C" wp14:editId="1ACD5F46">
            <wp:extent cx="3726611" cy="2207066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57" cy="220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4A7" w:rsidRPr="009C79A2" w:rsidRDefault="002818D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C79A2">
        <w:rPr>
          <w:rFonts w:ascii="Times New Roman" w:hAnsi="Times New Roman" w:cs="Times New Roman"/>
          <w:b/>
          <w:sz w:val="26"/>
          <w:szCs w:val="26"/>
          <w:u w:val="single"/>
        </w:rPr>
        <w:t>Область применения</w:t>
      </w:r>
    </w:p>
    <w:p w:rsidR="00922B14" w:rsidRPr="00922B14" w:rsidRDefault="002818D9" w:rsidP="00922B14">
      <w:pPr>
        <w:rPr>
          <w:rFonts w:ascii="Times New Roman" w:hAnsi="Times New Roman" w:cs="Times New Roman"/>
          <w:sz w:val="26"/>
          <w:szCs w:val="26"/>
        </w:rPr>
      </w:pPr>
      <w:r w:rsidRPr="00922B14">
        <w:rPr>
          <w:rFonts w:ascii="Times New Roman" w:hAnsi="Times New Roman" w:cs="Times New Roman"/>
          <w:sz w:val="26"/>
          <w:szCs w:val="26"/>
        </w:rPr>
        <w:t>ВПН</w:t>
      </w:r>
      <w:r w:rsidR="00922B14">
        <w:rPr>
          <w:rFonts w:ascii="Times New Roman" w:hAnsi="Times New Roman" w:cs="Times New Roman"/>
          <w:sz w:val="26"/>
          <w:szCs w:val="26"/>
        </w:rPr>
        <w:t xml:space="preserve"> применим на рыболовных </w:t>
      </w:r>
      <w:r w:rsidR="009C79A2" w:rsidRPr="00922B14">
        <w:rPr>
          <w:rFonts w:ascii="Times New Roman" w:hAnsi="Times New Roman" w:cs="Times New Roman"/>
          <w:sz w:val="26"/>
          <w:szCs w:val="26"/>
        </w:rPr>
        <w:t xml:space="preserve">судах </w:t>
      </w:r>
      <w:r w:rsidR="00EA41B0" w:rsidRPr="00922B14">
        <w:rPr>
          <w:rFonts w:ascii="Times New Roman" w:hAnsi="Times New Roman" w:cs="Times New Roman"/>
          <w:sz w:val="26"/>
          <w:szCs w:val="26"/>
        </w:rPr>
        <w:t>проектов</w:t>
      </w:r>
      <w:r w:rsidR="009C79A2" w:rsidRPr="00922B14">
        <w:rPr>
          <w:rFonts w:ascii="Times New Roman" w:hAnsi="Times New Roman" w:cs="Times New Roman"/>
          <w:sz w:val="26"/>
          <w:szCs w:val="26"/>
        </w:rPr>
        <w:t xml:space="preserve">: </w:t>
      </w:r>
      <w:r w:rsidR="00922B14" w:rsidRPr="00922B14">
        <w:rPr>
          <w:rFonts w:ascii="Times New Roman" w:hAnsi="Times New Roman" w:cs="Times New Roman"/>
          <w:sz w:val="26"/>
          <w:szCs w:val="26"/>
        </w:rPr>
        <w:t xml:space="preserve">170701, 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ST</w:t>
      </w:r>
      <w:r w:rsidR="00922B14" w:rsidRPr="00922B14">
        <w:rPr>
          <w:rFonts w:ascii="Times New Roman" w:hAnsi="Times New Roman" w:cs="Times New Roman"/>
          <w:sz w:val="26"/>
          <w:szCs w:val="26"/>
        </w:rPr>
        <w:t>-116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XL</w:t>
      </w:r>
      <w:r w:rsidR="00922B14" w:rsidRPr="00922B14">
        <w:rPr>
          <w:rFonts w:ascii="Times New Roman" w:hAnsi="Times New Roman" w:cs="Times New Roman"/>
          <w:sz w:val="26"/>
          <w:szCs w:val="26"/>
        </w:rPr>
        <w:t xml:space="preserve">, 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ST</w:t>
      </w:r>
      <w:r w:rsidR="00922B14" w:rsidRPr="00922B14">
        <w:rPr>
          <w:rFonts w:ascii="Times New Roman" w:hAnsi="Times New Roman" w:cs="Times New Roman"/>
          <w:sz w:val="26"/>
          <w:szCs w:val="26"/>
        </w:rPr>
        <w:t>-118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922B14" w:rsidRPr="00922B14">
        <w:rPr>
          <w:rFonts w:ascii="Times New Roman" w:hAnsi="Times New Roman" w:cs="Times New Roman"/>
          <w:sz w:val="26"/>
          <w:szCs w:val="26"/>
        </w:rPr>
        <w:t xml:space="preserve">, 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ST</w:t>
      </w:r>
      <w:r w:rsidR="00922B14" w:rsidRPr="00922B14">
        <w:rPr>
          <w:rFonts w:ascii="Times New Roman" w:hAnsi="Times New Roman" w:cs="Times New Roman"/>
          <w:sz w:val="26"/>
          <w:szCs w:val="26"/>
        </w:rPr>
        <w:t>-184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AS</w:t>
      </w:r>
      <w:r w:rsidR="00922B14" w:rsidRPr="00922B14">
        <w:rPr>
          <w:rFonts w:ascii="Times New Roman" w:hAnsi="Times New Roman" w:cs="Times New Roman"/>
          <w:sz w:val="26"/>
          <w:szCs w:val="26"/>
        </w:rPr>
        <w:t xml:space="preserve">, 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ST</w:t>
      </w:r>
      <w:r w:rsidR="00922B14" w:rsidRPr="00922B14">
        <w:rPr>
          <w:rFonts w:ascii="Times New Roman" w:hAnsi="Times New Roman" w:cs="Times New Roman"/>
          <w:sz w:val="26"/>
          <w:szCs w:val="26"/>
        </w:rPr>
        <w:t xml:space="preserve">-115, 03095, 3423, 1701, 03140, 13728, 03070, 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MT</w:t>
      </w:r>
      <w:r w:rsidR="00922B14" w:rsidRPr="00922B14">
        <w:rPr>
          <w:rFonts w:ascii="Times New Roman" w:hAnsi="Times New Roman" w:cs="Times New Roman"/>
          <w:sz w:val="26"/>
          <w:szCs w:val="26"/>
        </w:rPr>
        <w:t>1112-</w:t>
      </w:r>
      <w:r w:rsidR="00922B14" w:rsidRPr="00922B14">
        <w:rPr>
          <w:rFonts w:ascii="Times New Roman" w:hAnsi="Times New Roman" w:cs="Times New Roman"/>
          <w:sz w:val="26"/>
          <w:szCs w:val="26"/>
          <w:lang w:val="en-US"/>
        </w:rPr>
        <w:t>XL</w:t>
      </w:r>
      <w:r w:rsidR="00922B14" w:rsidRPr="00922B14">
        <w:rPr>
          <w:rFonts w:ascii="Times New Roman" w:hAnsi="Times New Roman" w:cs="Times New Roman"/>
          <w:sz w:val="26"/>
          <w:szCs w:val="26"/>
        </w:rPr>
        <w:t xml:space="preserve">, Скипстехник, Меркурий и прочие проекты,  а также при создании и модернизации НИС Росрыболовства. </w:t>
      </w:r>
    </w:p>
    <w:p w:rsidR="009C79A2" w:rsidRPr="009C79A2" w:rsidRDefault="009C79A2" w:rsidP="009C79A2">
      <w:pPr>
        <w:spacing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C79A2">
        <w:rPr>
          <w:rFonts w:ascii="Times New Roman" w:hAnsi="Times New Roman" w:cs="Times New Roman"/>
          <w:b/>
          <w:sz w:val="26"/>
          <w:szCs w:val="26"/>
          <w:u w:val="single"/>
        </w:rPr>
        <w:t>Сведения о конкурентности и возможности замещения импорта.</w:t>
      </w:r>
    </w:p>
    <w:p w:rsidR="000307B2" w:rsidRDefault="000307B2" w:rsidP="000307B2">
      <w:pPr>
        <w:tabs>
          <w:tab w:val="left" w:pos="2422"/>
        </w:tabs>
        <w:ind w:left="284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307B2">
        <w:rPr>
          <w:rFonts w:ascii="Times New Roman" w:hAnsi="Times New Roman" w:cs="Times New Roman"/>
          <w:sz w:val="26"/>
          <w:szCs w:val="26"/>
        </w:rPr>
        <w:t>Конкурентами ВПН</w:t>
      </w:r>
      <w:r w:rsidR="00510D30">
        <w:rPr>
          <w:rFonts w:ascii="Times New Roman" w:hAnsi="Times New Roman" w:cs="Times New Roman"/>
          <w:sz w:val="26"/>
          <w:szCs w:val="26"/>
        </w:rPr>
        <w:t>, по ряду характеристик, в части навигационной картографии и трехмерного отображения дна,</w:t>
      </w:r>
      <w:r w:rsidRPr="000307B2">
        <w:rPr>
          <w:rFonts w:ascii="Times New Roman" w:hAnsi="Times New Roman" w:cs="Times New Roman"/>
          <w:sz w:val="26"/>
          <w:szCs w:val="26"/>
        </w:rPr>
        <w:t xml:space="preserve"> являются изделия импортного производства, такие как: «</w:t>
      </w:r>
      <w:r w:rsidRPr="000307B2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NAVIS-3700</w:t>
      </w:r>
      <w:r w:rsidRPr="000307B2">
        <w:rPr>
          <w:rFonts w:ascii="Times New Roman" w:hAnsi="Times New Roman" w:cs="Times New Roman"/>
          <w:sz w:val="26"/>
          <w:szCs w:val="26"/>
        </w:rPr>
        <w:t xml:space="preserve">» компании </w:t>
      </w:r>
      <w:r w:rsidRPr="000307B2">
        <w:rPr>
          <w:rFonts w:ascii="Times New Roman" w:hAnsi="Times New Roman" w:cs="Times New Roman"/>
          <w:bCs/>
          <w:caps/>
          <w:sz w:val="26"/>
          <w:szCs w:val="26"/>
        </w:rPr>
        <w:t>SAMYUNG ENC</w:t>
      </w:r>
      <w:r w:rsidRPr="000307B2">
        <w:rPr>
          <w:rFonts w:ascii="Times New Roman" w:hAnsi="Times New Roman" w:cs="Times New Roman"/>
          <w:sz w:val="26"/>
          <w:szCs w:val="26"/>
        </w:rPr>
        <w:t>, «</w:t>
      </w:r>
      <w:r w:rsidRPr="000307B2">
        <w:rPr>
          <w:rFonts w:ascii="Times New Roman" w:hAnsi="Times New Roman" w:cs="Times New Roman"/>
          <w:sz w:val="26"/>
          <w:szCs w:val="26"/>
          <w:lang w:val="en-US"/>
        </w:rPr>
        <w:t>Garmin</w:t>
      </w:r>
      <w:r w:rsidRPr="000307B2">
        <w:rPr>
          <w:rFonts w:ascii="Times New Roman" w:hAnsi="Times New Roman" w:cs="Times New Roman"/>
          <w:sz w:val="26"/>
          <w:szCs w:val="26"/>
        </w:rPr>
        <w:t xml:space="preserve"> </w:t>
      </w:r>
      <w:r w:rsidRPr="000307B2">
        <w:rPr>
          <w:rFonts w:ascii="Times New Roman" w:hAnsi="Times New Roman" w:cs="Times New Roman"/>
          <w:sz w:val="26"/>
          <w:szCs w:val="26"/>
          <w:lang w:val="en-US"/>
        </w:rPr>
        <w:t>GPSMAP</w:t>
      </w:r>
      <w:r w:rsidRPr="000307B2">
        <w:rPr>
          <w:rFonts w:ascii="Times New Roman" w:hAnsi="Times New Roman" w:cs="Times New Roman"/>
          <w:sz w:val="26"/>
          <w:szCs w:val="26"/>
        </w:rPr>
        <w:t xml:space="preserve"> 8015 </w:t>
      </w:r>
      <w:r w:rsidRPr="000307B2">
        <w:rPr>
          <w:rFonts w:ascii="Times New Roman" w:hAnsi="Times New Roman" w:cs="Times New Roman"/>
          <w:sz w:val="26"/>
          <w:szCs w:val="26"/>
          <w:lang w:val="en-US"/>
        </w:rPr>
        <w:t>BlueChart</w:t>
      </w:r>
      <w:r w:rsidRPr="000307B2">
        <w:rPr>
          <w:rFonts w:ascii="Times New Roman" w:hAnsi="Times New Roman" w:cs="Times New Roman"/>
          <w:sz w:val="26"/>
          <w:szCs w:val="26"/>
        </w:rPr>
        <w:t xml:space="preserve">» компании </w:t>
      </w:r>
      <w:r w:rsidRPr="000307B2">
        <w:rPr>
          <w:rFonts w:ascii="Times New Roman" w:hAnsi="Times New Roman" w:cs="Times New Roman"/>
          <w:sz w:val="26"/>
          <w:szCs w:val="26"/>
          <w:lang w:val="en-US"/>
        </w:rPr>
        <w:t>Garmin</w:t>
      </w:r>
      <w:r w:rsidRPr="000307B2">
        <w:rPr>
          <w:rFonts w:ascii="Times New Roman" w:hAnsi="Times New Roman" w:cs="Times New Roman"/>
          <w:sz w:val="26"/>
          <w:szCs w:val="26"/>
        </w:rPr>
        <w:t xml:space="preserve">, «Плоттер GTD-110» компании </w:t>
      </w:r>
      <w:r w:rsidRPr="000307B2">
        <w:rPr>
          <w:rFonts w:ascii="Times New Roman" w:hAnsi="Times New Roman" w:cs="Times New Roman"/>
          <w:sz w:val="26"/>
          <w:szCs w:val="26"/>
          <w:lang w:val="en-US"/>
        </w:rPr>
        <w:t>KODEN</w:t>
      </w:r>
      <w:r w:rsidRPr="000307B2">
        <w:rPr>
          <w:rFonts w:ascii="Times New Roman" w:hAnsi="Times New Roman" w:cs="Times New Roman"/>
          <w:sz w:val="26"/>
          <w:szCs w:val="26"/>
        </w:rPr>
        <w:t xml:space="preserve"> и другие.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7511A" w:rsidRPr="00A02503" w:rsidRDefault="00510D30" w:rsidP="00A02503">
      <w:pPr>
        <w:tabs>
          <w:tab w:val="left" w:pos="2422"/>
        </w:tabs>
        <w:ind w:left="284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Опытный образец ВПН не уступает, а по ряду характеристик превосходит импортные аналоги и способен занять свою нишу на отечественных рыбопромысловых и научно-исследовательских судах ввиду обширного функционала для работ по созданию навигационных, рыбопромысловых карт и планшетов.</w:t>
      </w:r>
      <w:bookmarkStart w:id="0" w:name="_GoBack"/>
      <w:bookmarkEnd w:id="0"/>
    </w:p>
    <w:sectPr w:rsidR="0087511A" w:rsidRPr="00A02503" w:rsidSect="00B203AD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1B0" w:rsidRDefault="00EA41B0" w:rsidP="00510D30">
      <w:pPr>
        <w:spacing w:after="0" w:line="240" w:lineRule="auto"/>
      </w:pPr>
      <w:r>
        <w:separator/>
      </w:r>
    </w:p>
  </w:endnote>
  <w:endnote w:type="continuationSeparator" w:id="0">
    <w:p w:rsidR="00EA41B0" w:rsidRDefault="00EA41B0" w:rsidP="00510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1B0" w:rsidRDefault="00EA41B0" w:rsidP="00510D30">
      <w:pPr>
        <w:spacing w:after="0" w:line="240" w:lineRule="auto"/>
      </w:pPr>
      <w:r>
        <w:separator/>
      </w:r>
    </w:p>
  </w:footnote>
  <w:footnote w:type="continuationSeparator" w:id="0">
    <w:p w:rsidR="00EA41B0" w:rsidRDefault="00EA41B0" w:rsidP="00510D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A7"/>
    <w:rsid w:val="000307B2"/>
    <w:rsid w:val="002818D9"/>
    <w:rsid w:val="00510D30"/>
    <w:rsid w:val="007F548F"/>
    <w:rsid w:val="0087511A"/>
    <w:rsid w:val="00922B14"/>
    <w:rsid w:val="009C79A2"/>
    <w:rsid w:val="00A02503"/>
    <w:rsid w:val="00B203AD"/>
    <w:rsid w:val="00BA13E1"/>
    <w:rsid w:val="00C804A7"/>
    <w:rsid w:val="00C93D5E"/>
    <w:rsid w:val="00E71A76"/>
    <w:rsid w:val="00EA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9EEE8-11E2-4390-B7B5-367D5F416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0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0D30"/>
  </w:style>
  <w:style w:type="paragraph" w:styleId="a7">
    <w:name w:val="footer"/>
    <w:basedOn w:val="a"/>
    <w:link w:val="a8"/>
    <w:uiPriority w:val="99"/>
    <w:unhideWhenUsed/>
    <w:rsid w:val="00510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0D30"/>
  </w:style>
  <w:style w:type="paragraph" w:styleId="a9">
    <w:name w:val="Normal (Web)"/>
    <w:basedOn w:val="a"/>
    <w:uiPriority w:val="99"/>
    <w:semiHidden/>
    <w:unhideWhenUsed/>
    <w:rsid w:val="00922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0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Насыров Амир Ринатович</dc:creator>
  <cp:lastModifiedBy>Anna</cp:lastModifiedBy>
  <cp:revision>5</cp:revision>
  <dcterms:created xsi:type="dcterms:W3CDTF">2018-11-01T08:32:00Z</dcterms:created>
  <dcterms:modified xsi:type="dcterms:W3CDTF">2018-11-06T11:43:00Z</dcterms:modified>
</cp:coreProperties>
</file>