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919" w:rsidRPr="00E17FBB" w:rsidRDefault="00FE0919" w:rsidP="00FE0919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r w:rsidRPr="00E17FBB">
        <w:rPr>
          <w:bCs/>
          <w:i/>
          <w:iCs/>
          <w:color w:val="0000FF"/>
          <w:sz w:val="26"/>
          <w:szCs w:val="26"/>
        </w:rPr>
        <w:t>Государственная программа Российской Федерации</w:t>
      </w:r>
      <w:r w:rsidRPr="00E17FBB">
        <w:rPr>
          <w:bCs/>
          <w:i/>
          <w:iCs/>
          <w:color w:val="0000FF"/>
          <w:sz w:val="26"/>
          <w:szCs w:val="26"/>
        </w:rPr>
        <w:br/>
        <w:t xml:space="preserve"> «Развитие судостроения и техники для освоения </w:t>
      </w:r>
      <w:r w:rsidRPr="00E17FBB">
        <w:rPr>
          <w:bCs/>
          <w:i/>
          <w:iCs/>
          <w:color w:val="0000FF"/>
          <w:sz w:val="26"/>
          <w:szCs w:val="26"/>
        </w:rPr>
        <w:br/>
        <w:t>шельфовых месторождений на 2013-2030 годы»</w:t>
      </w:r>
    </w:p>
    <w:p w:rsidR="00FE0919" w:rsidRPr="00DD28B1" w:rsidRDefault="00FE0919" w:rsidP="00FE0919">
      <w:pPr>
        <w:keepNext/>
        <w:spacing w:before="120"/>
        <w:jc w:val="right"/>
        <w:outlineLvl w:val="1"/>
        <w:rPr>
          <w:b/>
          <w:bCs/>
          <w:i/>
          <w:iCs/>
          <w:color w:val="0000FF"/>
          <w:sz w:val="26"/>
          <w:szCs w:val="26"/>
        </w:rPr>
      </w:pPr>
      <w:r w:rsidRPr="00DD28B1">
        <w:rPr>
          <w:b/>
          <w:bCs/>
          <w:i/>
          <w:iCs/>
          <w:color w:val="0000FF"/>
          <w:sz w:val="26"/>
          <w:szCs w:val="26"/>
        </w:rPr>
        <w:t>Подпрограмма 1.</w:t>
      </w:r>
    </w:p>
    <w:p w:rsidR="00FE0919" w:rsidRPr="00072647" w:rsidRDefault="00FE0919" w:rsidP="00FE0919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r w:rsidRPr="00072647">
        <w:rPr>
          <w:bCs/>
          <w:i/>
          <w:iCs/>
          <w:color w:val="0000FF"/>
          <w:sz w:val="26"/>
          <w:szCs w:val="26"/>
        </w:rPr>
        <w:t xml:space="preserve">Направление </w:t>
      </w:r>
      <w:r>
        <w:rPr>
          <w:bCs/>
          <w:i/>
          <w:iCs/>
          <w:color w:val="0000FF"/>
          <w:sz w:val="26"/>
          <w:szCs w:val="26"/>
        </w:rPr>
        <w:t>3</w:t>
      </w:r>
      <w:r w:rsidRPr="00072647">
        <w:rPr>
          <w:bCs/>
          <w:i/>
          <w:iCs/>
          <w:color w:val="0000FF"/>
          <w:sz w:val="26"/>
          <w:szCs w:val="26"/>
        </w:rPr>
        <w:t xml:space="preserve"> «</w:t>
      </w:r>
      <w:r>
        <w:rPr>
          <w:bCs/>
          <w:i/>
          <w:iCs/>
          <w:color w:val="0000FF"/>
          <w:sz w:val="26"/>
          <w:szCs w:val="26"/>
        </w:rPr>
        <w:t>Новый облик</w:t>
      </w:r>
      <w:r w:rsidRPr="00072647">
        <w:rPr>
          <w:bCs/>
          <w:i/>
          <w:iCs/>
          <w:color w:val="0000FF"/>
          <w:sz w:val="26"/>
          <w:szCs w:val="26"/>
        </w:rPr>
        <w:t>»</w:t>
      </w:r>
    </w:p>
    <w:p w:rsidR="00FE0919" w:rsidRPr="00FE0919" w:rsidRDefault="001F1D79" w:rsidP="00FE0919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u w:val="single"/>
        </w:rPr>
      </w:pPr>
      <w:r w:rsidRPr="00FE0919">
        <w:rPr>
          <w:b/>
          <w:bCs/>
          <w:i/>
          <w:iCs/>
          <w:sz w:val="28"/>
          <w:szCs w:val="28"/>
          <w:u w:val="single"/>
        </w:rPr>
        <w:t>НИР</w:t>
      </w:r>
      <w:r w:rsidR="00FE0919" w:rsidRPr="00FE0919">
        <w:rPr>
          <w:b/>
          <w:bCs/>
          <w:i/>
          <w:iCs/>
          <w:sz w:val="28"/>
          <w:szCs w:val="28"/>
          <w:u w:val="single"/>
        </w:rPr>
        <w:t xml:space="preserve"> «ПРР-Арктика»</w:t>
      </w:r>
    </w:p>
    <w:p w:rsidR="00E5314D" w:rsidRPr="00FE0919" w:rsidRDefault="00F4656B" w:rsidP="00FE0919">
      <w:pPr>
        <w:autoSpaceDE w:val="0"/>
        <w:autoSpaceDN w:val="0"/>
        <w:adjustRightInd w:val="0"/>
        <w:spacing w:before="120"/>
        <w:rPr>
          <w:bCs/>
          <w:i/>
          <w:iCs/>
          <w:szCs w:val="26"/>
        </w:rPr>
      </w:pPr>
      <w:r w:rsidRPr="00FE0919">
        <w:rPr>
          <w:bCs/>
          <w:i/>
          <w:iCs/>
          <w:szCs w:val="26"/>
        </w:rPr>
        <w:t xml:space="preserve"> «Разработка Концепции оптимизации флота судов обеспечения поисково-разведочных работ (ПРР) на арктическом шельфе»</w:t>
      </w:r>
    </w:p>
    <w:p w:rsidR="00E5314D" w:rsidRPr="00FE0919" w:rsidRDefault="00591E93" w:rsidP="00FE0919">
      <w:pPr>
        <w:pStyle w:val="2"/>
        <w:jc w:val="right"/>
        <w:rPr>
          <w:b/>
          <w:i/>
          <w:szCs w:val="26"/>
        </w:rPr>
      </w:pPr>
      <w:r w:rsidRPr="00FE0919">
        <w:rPr>
          <w:b/>
          <w:i/>
          <w:szCs w:val="26"/>
        </w:rPr>
        <w:t xml:space="preserve">Головной исполнитель – </w:t>
      </w:r>
      <w:r w:rsidR="009302D6" w:rsidRPr="00FE0919">
        <w:rPr>
          <w:b/>
          <w:i/>
          <w:szCs w:val="26"/>
        </w:rPr>
        <w:t>ФГУП «Крыловский государственный научный центр»</w:t>
      </w:r>
    </w:p>
    <w:p w:rsidR="00FE0919" w:rsidRDefault="00FE0919" w:rsidP="00FE0919">
      <w:pPr>
        <w:jc w:val="both"/>
        <w:rPr>
          <w:b/>
          <w:szCs w:val="26"/>
          <w:u w:val="single"/>
        </w:rPr>
      </w:pPr>
    </w:p>
    <w:p w:rsidR="00E5314D" w:rsidRPr="008C1B1A" w:rsidRDefault="00E5314D" w:rsidP="00FE0919">
      <w:pPr>
        <w:jc w:val="both"/>
        <w:rPr>
          <w:b/>
          <w:szCs w:val="26"/>
          <w:u w:val="single"/>
        </w:rPr>
      </w:pPr>
      <w:r w:rsidRPr="008C1B1A">
        <w:rPr>
          <w:b/>
          <w:szCs w:val="26"/>
          <w:u w:val="single"/>
        </w:rPr>
        <w:t xml:space="preserve">Основные </w:t>
      </w:r>
      <w:r w:rsidR="00FE0919" w:rsidRPr="008C1B1A">
        <w:rPr>
          <w:b/>
          <w:szCs w:val="26"/>
          <w:u w:val="single"/>
        </w:rPr>
        <w:t xml:space="preserve">полученные </w:t>
      </w:r>
      <w:r w:rsidR="00591E93" w:rsidRPr="008C1B1A">
        <w:rPr>
          <w:b/>
          <w:szCs w:val="26"/>
          <w:u w:val="single"/>
        </w:rPr>
        <w:t>практические результаты</w:t>
      </w:r>
      <w:r w:rsidR="00833C21">
        <w:rPr>
          <w:b/>
          <w:szCs w:val="26"/>
          <w:u w:val="single"/>
        </w:rPr>
        <w:t>:</w:t>
      </w:r>
    </w:p>
    <w:p w:rsidR="00B472C9" w:rsidRPr="00D06264" w:rsidRDefault="00D06264" w:rsidP="00FE0919">
      <w:pPr>
        <w:pStyle w:val="a5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szCs w:val="26"/>
        </w:rPr>
      </w:pPr>
      <w:r w:rsidRPr="00D06264">
        <w:rPr>
          <w:bCs/>
        </w:rPr>
        <w:t>Р</w:t>
      </w:r>
      <w:r w:rsidR="00B472C9" w:rsidRPr="00D06264">
        <w:rPr>
          <w:bCs/>
        </w:rPr>
        <w:t>азработан</w:t>
      </w:r>
      <w:r>
        <w:rPr>
          <w:bCs/>
        </w:rPr>
        <w:t xml:space="preserve">о </w:t>
      </w:r>
      <w:r w:rsidR="00B472C9" w:rsidRPr="00D06264">
        <w:rPr>
          <w:bCs/>
        </w:rPr>
        <w:t xml:space="preserve">ТЭО </w:t>
      </w:r>
      <w:r w:rsidR="00B472C9" w:rsidRPr="00351822">
        <w:t>необходимости и возможности оптимизации флота судов обеспечения поисково-разведочных работ (ПРР) при использовании АБК</w:t>
      </w:r>
      <w:r w:rsidR="00FE0919">
        <w:t>.</w:t>
      </w:r>
    </w:p>
    <w:p w:rsidR="002C1365" w:rsidRDefault="00FE0919" w:rsidP="00FE0919">
      <w:pPr>
        <w:pStyle w:val="a5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szCs w:val="26"/>
        </w:rPr>
      </w:pPr>
      <w:r>
        <w:rPr>
          <w:szCs w:val="26"/>
        </w:rPr>
        <w:t>Р</w:t>
      </w:r>
      <w:r w:rsidR="00F659D9">
        <w:rPr>
          <w:szCs w:val="26"/>
        </w:rPr>
        <w:t>азработана к</w:t>
      </w:r>
      <w:r w:rsidR="00F659D9" w:rsidRPr="00F659D9">
        <w:rPr>
          <w:szCs w:val="26"/>
        </w:rPr>
        <w:t>онцепция оптимизации Программы строительства судов обеспечения ПРР для арктического шельфа</w:t>
      </w:r>
      <w:r>
        <w:rPr>
          <w:szCs w:val="26"/>
        </w:rPr>
        <w:t>.</w:t>
      </w:r>
    </w:p>
    <w:p w:rsidR="00CF0CB0" w:rsidRDefault="00FE0919" w:rsidP="00FE0919">
      <w:pPr>
        <w:pStyle w:val="a5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szCs w:val="26"/>
        </w:rPr>
      </w:pPr>
      <w:r>
        <w:rPr>
          <w:bCs/>
        </w:rPr>
        <w:t>Р</w:t>
      </w:r>
      <w:r w:rsidR="00CF0CB0">
        <w:rPr>
          <w:bCs/>
        </w:rPr>
        <w:t>азработан п</w:t>
      </w:r>
      <w:r w:rsidR="00CF0CB0" w:rsidRPr="002E2404">
        <w:rPr>
          <w:bCs/>
        </w:rPr>
        <w:t>роект технического задания</w:t>
      </w:r>
      <w:r w:rsidR="00CF0CB0">
        <w:rPr>
          <w:bCs/>
        </w:rPr>
        <w:t xml:space="preserve"> </w:t>
      </w:r>
      <w:r w:rsidR="00CF0CB0" w:rsidRPr="002E2404">
        <w:rPr>
          <w:bCs/>
        </w:rPr>
        <w:t xml:space="preserve">на разработку концептуального проекта </w:t>
      </w:r>
      <w:r w:rsidR="00CF0CB0">
        <w:rPr>
          <w:bCs/>
        </w:rPr>
        <w:t>многофункционального ледокольного судна обеспечения (МЛСО). Дополнительно был разработан перечень технических требований на разработку концептуального проекта МЛСО</w:t>
      </w:r>
      <w:r>
        <w:rPr>
          <w:szCs w:val="26"/>
        </w:rPr>
        <w:t>.</w:t>
      </w:r>
    </w:p>
    <w:p w:rsidR="00CF0CB0" w:rsidRPr="003C3377" w:rsidRDefault="00FE0919" w:rsidP="00FE0919">
      <w:pPr>
        <w:pStyle w:val="a5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szCs w:val="26"/>
        </w:rPr>
      </w:pPr>
      <w:r>
        <w:rPr>
          <w:bCs/>
        </w:rPr>
        <w:t>Р</w:t>
      </w:r>
      <w:r w:rsidR="00CF0CB0">
        <w:rPr>
          <w:bCs/>
        </w:rPr>
        <w:t>азработан п</w:t>
      </w:r>
      <w:r w:rsidR="00CF0CB0" w:rsidRPr="002E2404">
        <w:rPr>
          <w:bCs/>
        </w:rPr>
        <w:t xml:space="preserve">роект технического задания на разработку концептуального проекта </w:t>
      </w:r>
      <w:r w:rsidR="00CF0CB0">
        <w:rPr>
          <w:bCs/>
        </w:rPr>
        <w:t>плавучей базы обеспечения (ПБО). Дополнительно был разработан перечень технических требований на разрабо</w:t>
      </w:r>
      <w:r>
        <w:rPr>
          <w:bCs/>
        </w:rPr>
        <w:t>тку концептуального проекта ПБО.</w:t>
      </w:r>
    </w:p>
    <w:p w:rsidR="00B835FD" w:rsidRPr="003C3377" w:rsidRDefault="00FE0919" w:rsidP="00FE0919">
      <w:pPr>
        <w:pStyle w:val="a5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szCs w:val="26"/>
        </w:rPr>
      </w:pPr>
      <w:r>
        <w:t>С</w:t>
      </w:r>
      <w:r w:rsidR="00B472C9">
        <w:t xml:space="preserve">формулированы </w:t>
      </w:r>
      <w:r w:rsidR="00B472C9" w:rsidRPr="00260715">
        <w:t>предложени</w:t>
      </w:r>
      <w:r w:rsidR="00B472C9">
        <w:t>я</w:t>
      </w:r>
      <w:r w:rsidR="00B472C9" w:rsidRPr="00260715">
        <w:t xml:space="preserve"> по организации финансирования оптимизированной Программы строительства судов обеспечения, их владению и оперированию</w:t>
      </w:r>
      <w:r w:rsidR="00B472C9">
        <w:t>.</w:t>
      </w:r>
    </w:p>
    <w:p w:rsidR="00E5314D" w:rsidRPr="003C376C" w:rsidRDefault="00E10F59" w:rsidP="00FE0919">
      <w:pPr>
        <w:tabs>
          <w:tab w:val="center" w:pos="4818"/>
          <w:tab w:val="left" w:pos="6340"/>
        </w:tabs>
        <w:spacing w:before="120"/>
        <w:jc w:val="both"/>
        <w:rPr>
          <w:b/>
          <w:szCs w:val="26"/>
          <w:u w:val="single"/>
        </w:rPr>
      </w:pPr>
      <w:r w:rsidRPr="003C376C">
        <w:rPr>
          <w:b/>
          <w:iCs/>
          <w:szCs w:val="26"/>
          <w:u w:val="single"/>
        </w:rPr>
        <w:t>Перспективы внедрения</w:t>
      </w:r>
      <w:r w:rsidR="00833C21" w:rsidRPr="003C376C">
        <w:rPr>
          <w:b/>
          <w:iCs/>
          <w:szCs w:val="26"/>
          <w:u w:val="single"/>
        </w:rPr>
        <w:t>:</w:t>
      </w:r>
    </w:p>
    <w:p w:rsidR="00E16264" w:rsidRPr="003C3377" w:rsidRDefault="00DB06B6" w:rsidP="00FE0919">
      <w:pPr>
        <w:pStyle w:val="a5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szCs w:val="26"/>
        </w:rPr>
      </w:pPr>
      <w:r>
        <w:rPr>
          <w:szCs w:val="26"/>
        </w:rPr>
        <w:t xml:space="preserve">использование результатов возможно в процессе освоения </w:t>
      </w:r>
      <w:r w:rsidRPr="00DB06B6">
        <w:rPr>
          <w:szCs w:val="26"/>
        </w:rPr>
        <w:t xml:space="preserve">шельфовых месторождений в условиях Арктики </w:t>
      </w:r>
      <w:proofErr w:type="gramStart"/>
      <w:r w:rsidRPr="00DB06B6">
        <w:rPr>
          <w:szCs w:val="26"/>
        </w:rPr>
        <w:t>в районах</w:t>
      </w:r>
      <w:proofErr w:type="gramEnd"/>
      <w:r w:rsidRPr="00DB06B6">
        <w:rPr>
          <w:szCs w:val="26"/>
        </w:rPr>
        <w:t xml:space="preserve"> отдаленных от береговой транспортной </w:t>
      </w:r>
      <w:r>
        <w:rPr>
          <w:szCs w:val="26"/>
        </w:rPr>
        <w:t>и</w:t>
      </w:r>
      <w:r w:rsidRPr="00DB06B6">
        <w:rPr>
          <w:szCs w:val="26"/>
        </w:rPr>
        <w:t>нфраструктуры</w:t>
      </w:r>
      <w:r>
        <w:rPr>
          <w:szCs w:val="26"/>
        </w:rPr>
        <w:t xml:space="preserve"> на этапе обоснования инвестиций</w:t>
      </w:r>
      <w:r w:rsidR="00E16264" w:rsidRPr="003C3377">
        <w:rPr>
          <w:szCs w:val="26"/>
        </w:rPr>
        <w:t>;</w:t>
      </w:r>
    </w:p>
    <w:p w:rsidR="00E5314D" w:rsidRPr="003C3377" w:rsidRDefault="00495E40" w:rsidP="00FE0919">
      <w:pPr>
        <w:pStyle w:val="a5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szCs w:val="26"/>
        </w:rPr>
      </w:pPr>
      <w:r>
        <w:rPr>
          <w:szCs w:val="26"/>
        </w:rPr>
        <w:t>п</w:t>
      </w:r>
      <w:r w:rsidR="00DB06B6">
        <w:rPr>
          <w:szCs w:val="26"/>
        </w:rPr>
        <w:t xml:space="preserve">роектные проработки </w:t>
      </w:r>
      <w:r w:rsidR="00DB06B6" w:rsidRPr="00383643">
        <w:rPr>
          <w:bCs/>
        </w:rPr>
        <w:t>ледокольного судна обеспечения (МЛСО) и плавучей базы обеспечения (ПБО)</w:t>
      </w:r>
      <w:r w:rsidR="00DB06B6">
        <w:rPr>
          <w:szCs w:val="26"/>
        </w:rPr>
        <w:t>.</w:t>
      </w:r>
      <w:bookmarkStart w:id="0" w:name="_GoBack"/>
      <w:bookmarkEnd w:id="0"/>
    </w:p>
    <w:sectPr w:rsidR="00E5314D" w:rsidRPr="003C3377" w:rsidSect="00FE09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6F46505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D1F05B5"/>
    <w:multiLevelType w:val="hybridMultilevel"/>
    <w:tmpl w:val="2A543D4E"/>
    <w:lvl w:ilvl="0" w:tplc="455AF1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88A8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1609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269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FEEC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4CA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C9F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3EED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F210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516902"/>
    <w:multiLevelType w:val="hybridMultilevel"/>
    <w:tmpl w:val="76400ACE"/>
    <w:lvl w:ilvl="0" w:tplc="1AEAD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262C2F57"/>
    <w:multiLevelType w:val="hybridMultilevel"/>
    <w:tmpl w:val="919A3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83B45"/>
    <w:multiLevelType w:val="hybridMultilevel"/>
    <w:tmpl w:val="26FA9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765B2"/>
    <w:multiLevelType w:val="hybridMultilevel"/>
    <w:tmpl w:val="4240F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555D5"/>
    <w:multiLevelType w:val="hybridMultilevel"/>
    <w:tmpl w:val="3AF66136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070DA46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2661C"/>
    <w:multiLevelType w:val="multilevel"/>
    <w:tmpl w:val="DFE05392"/>
    <w:lvl w:ilvl="0">
      <w:start w:val="15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448" w:hanging="14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732" w:hanging="14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6" w:hanging="14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4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4" w:hanging="14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8" w:hanging="145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2" w:hanging="145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1" w:hanging="1800"/>
      </w:pPr>
      <w:rPr>
        <w:rFonts w:hint="default"/>
      </w:rPr>
    </w:lvl>
  </w:abstractNum>
  <w:abstractNum w:abstractNumId="8">
    <w:nsid w:val="3C572775"/>
    <w:multiLevelType w:val="hybridMultilevel"/>
    <w:tmpl w:val="D056EA5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>
    <w:nsid w:val="6D2B672F"/>
    <w:multiLevelType w:val="multilevel"/>
    <w:tmpl w:val="699E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535"/>
      <w:numFmt w:val="bullet"/>
      <w:lvlText w:val="‒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6F056FCC"/>
    <w:multiLevelType w:val="hybridMultilevel"/>
    <w:tmpl w:val="7312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6"/>
    <w:rsid w:val="00001756"/>
    <w:rsid w:val="000825A2"/>
    <w:rsid w:val="00152BCD"/>
    <w:rsid w:val="00171665"/>
    <w:rsid w:val="001F1D79"/>
    <w:rsid w:val="001F6C1C"/>
    <w:rsid w:val="00273213"/>
    <w:rsid w:val="002C1365"/>
    <w:rsid w:val="00334A47"/>
    <w:rsid w:val="003C3377"/>
    <w:rsid w:val="003C376C"/>
    <w:rsid w:val="00495E40"/>
    <w:rsid w:val="004E196A"/>
    <w:rsid w:val="00566B5F"/>
    <w:rsid w:val="00585D7A"/>
    <w:rsid w:val="00591E93"/>
    <w:rsid w:val="005B3809"/>
    <w:rsid w:val="00665E22"/>
    <w:rsid w:val="00824321"/>
    <w:rsid w:val="00833C21"/>
    <w:rsid w:val="008718FE"/>
    <w:rsid w:val="00880D1D"/>
    <w:rsid w:val="008B4807"/>
    <w:rsid w:val="008C1B1A"/>
    <w:rsid w:val="008E79CB"/>
    <w:rsid w:val="009302D6"/>
    <w:rsid w:val="00A144C8"/>
    <w:rsid w:val="00AD728D"/>
    <w:rsid w:val="00AF39F6"/>
    <w:rsid w:val="00B00178"/>
    <w:rsid w:val="00B472C9"/>
    <w:rsid w:val="00B835FD"/>
    <w:rsid w:val="00BC385A"/>
    <w:rsid w:val="00CF0CB0"/>
    <w:rsid w:val="00D06264"/>
    <w:rsid w:val="00DB06B6"/>
    <w:rsid w:val="00E10F59"/>
    <w:rsid w:val="00E16264"/>
    <w:rsid w:val="00E5314D"/>
    <w:rsid w:val="00E919D3"/>
    <w:rsid w:val="00E97341"/>
    <w:rsid w:val="00ED1489"/>
    <w:rsid w:val="00F24769"/>
    <w:rsid w:val="00F4656B"/>
    <w:rsid w:val="00F659D9"/>
    <w:rsid w:val="00FE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B1316-4D08-49DB-9542-2BC67EC7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E5314D"/>
    <w:pPr>
      <w:ind w:left="720"/>
      <w:contextualSpacing/>
    </w:pPr>
  </w:style>
  <w:style w:type="character" w:customStyle="1" w:styleId="1">
    <w:name w:val="Основной текст Знак1"/>
    <w:basedOn w:val="a0"/>
    <w:uiPriority w:val="99"/>
    <w:rsid w:val="009302D6"/>
    <w:rPr>
      <w:rFonts w:ascii="Times New Roman" w:hAnsi="Times New Roman" w:cs="Times New Roman"/>
      <w:sz w:val="22"/>
      <w:szCs w:val="22"/>
      <w:u w:val="none"/>
    </w:rPr>
  </w:style>
  <w:style w:type="character" w:customStyle="1" w:styleId="a7">
    <w:name w:val="Основной текст + Полужирный"/>
    <w:basedOn w:val="1"/>
    <w:uiPriority w:val="99"/>
    <w:rsid w:val="00B835FD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6">
    <w:name w:val="Абзац списка Знак"/>
    <w:link w:val="a5"/>
    <w:uiPriority w:val="99"/>
    <w:locked/>
    <w:rsid w:val="00833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 1"/>
    <w:basedOn w:val="a"/>
    <w:link w:val="11"/>
    <w:qFormat/>
    <w:rsid w:val="00833C21"/>
    <w:pPr>
      <w:spacing w:line="360" w:lineRule="auto"/>
      <w:ind w:right="170" w:firstLine="709"/>
      <w:jc w:val="both"/>
    </w:pPr>
    <w:rPr>
      <w:lang w:val="x-none" w:eastAsia="x-none"/>
    </w:rPr>
  </w:style>
  <w:style w:type="character" w:customStyle="1" w:styleId="11">
    <w:name w:val="Обычный 1 Знак"/>
    <w:link w:val="10"/>
    <w:rsid w:val="00833C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33C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C2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rsid w:val="00B472C9"/>
    <w:rPr>
      <w:rFonts w:cs="Times New Roman"/>
    </w:rPr>
  </w:style>
  <w:style w:type="paragraph" w:styleId="4">
    <w:name w:val="List Bullet 4"/>
    <w:basedOn w:val="a"/>
    <w:rsid w:val="00B472C9"/>
    <w:pPr>
      <w:numPr>
        <w:numId w:val="9"/>
      </w:numPr>
      <w:spacing w:line="360" w:lineRule="auto"/>
      <w:contextualSpacing/>
      <w:jc w:val="both"/>
    </w:pPr>
    <w:rPr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8718F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93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125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Anna</cp:lastModifiedBy>
  <cp:revision>43</cp:revision>
  <cp:lastPrinted>2016-12-05T12:44:00Z</cp:lastPrinted>
  <dcterms:created xsi:type="dcterms:W3CDTF">2016-07-26T07:27:00Z</dcterms:created>
  <dcterms:modified xsi:type="dcterms:W3CDTF">2017-01-30T09:34:00Z</dcterms:modified>
</cp:coreProperties>
</file>